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67" w:rsidRPr="00A816AC" w:rsidRDefault="00CE0967" w:rsidP="00CE0967">
      <w:pPr>
        <w:spacing w:line="240" w:lineRule="atLeast"/>
        <w:jc w:val="center"/>
        <w:rPr>
          <w:b/>
          <w:sz w:val="32"/>
          <w:szCs w:val="32"/>
          <w:u w:val="single"/>
        </w:rPr>
      </w:pPr>
      <w:r w:rsidRPr="00A816AC">
        <w:rPr>
          <w:b/>
          <w:sz w:val="32"/>
          <w:szCs w:val="32"/>
          <w:u w:val="single"/>
        </w:rPr>
        <w:t xml:space="preserve">РЕКВИЗИТЫ </w:t>
      </w:r>
      <w:r>
        <w:rPr>
          <w:b/>
          <w:sz w:val="32"/>
          <w:szCs w:val="32"/>
          <w:u w:val="single"/>
        </w:rPr>
        <w:t xml:space="preserve"> </w:t>
      </w:r>
      <w:r w:rsidRPr="00A816AC">
        <w:rPr>
          <w:b/>
          <w:sz w:val="32"/>
          <w:szCs w:val="32"/>
          <w:u w:val="single"/>
        </w:rPr>
        <w:t>ОРГАНИЗАЦИИ:</w:t>
      </w:r>
    </w:p>
    <w:p w:rsidR="00CE0967" w:rsidRPr="00A816AC" w:rsidRDefault="00CE0967" w:rsidP="00CE0967">
      <w:pPr>
        <w:spacing w:line="240" w:lineRule="atLeast"/>
        <w:jc w:val="center"/>
        <w:rPr>
          <w:sz w:val="32"/>
          <w:szCs w:val="32"/>
        </w:rPr>
      </w:pPr>
    </w:p>
    <w:p w:rsidR="00CE0967" w:rsidRPr="00A816AC" w:rsidRDefault="00CE0967" w:rsidP="00CE0967">
      <w:pPr>
        <w:spacing w:line="360" w:lineRule="auto"/>
        <w:jc w:val="center"/>
        <w:rPr>
          <w:sz w:val="32"/>
          <w:szCs w:val="32"/>
        </w:rPr>
      </w:pPr>
      <w:r w:rsidRPr="00A816AC">
        <w:rPr>
          <w:sz w:val="32"/>
          <w:szCs w:val="32"/>
        </w:rPr>
        <w:t>ООО «</w:t>
      </w:r>
      <w:proofErr w:type="spellStart"/>
      <w:r w:rsidRPr="00A816AC">
        <w:rPr>
          <w:sz w:val="32"/>
          <w:szCs w:val="32"/>
        </w:rPr>
        <w:t>Стома</w:t>
      </w:r>
      <w:proofErr w:type="spellEnd"/>
      <w:r w:rsidRPr="00A816AC">
        <w:rPr>
          <w:sz w:val="32"/>
          <w:szCs w:val="32"/>
        </w:rPr>
        <w:t xml:space="preserve"> Люкс»</w:t>
      </w:r>
      <w:r>
        <w:rPr>
          <w:sz w:val="32"/>
          <w:szCs w:val="32"/>
        </w:rPr>
        <w:t xml:space="preserve">, </w:t>
      </w:r>
      <w:r w:rsidRPr="00CE0967">
        <w:rPr>
          <w:sz w:val="32"/>
          <w:szCs w:val="32"/>
        </w:rPr>
        <w:t xml:space="preserve"> </w:t>
      </w:r>
      <w:r w:rsidRPr="00A816AC">
        <w:rPr>
          <w:sz w:val="32"/>
          <w:szCs w:val="32"/>
        </w:rPr>
        <w:t>т. 37-26-58</w:t>
      </w:r>
    </w:p>
    <w:p w:rsidR="00CE0967" w:rsidRPr="00A816AC" w:rsidRDefault="00CE0967" w:rsidP="00CE0967">
      <w:pPr>
        <w:spacing w:line="360" w:lineRule="auto"/>
        <w:jc w:val="center"/>
        <w:rPr>
          <w:sz w:val="32"/>
          <w:szCs w:val="32"/>
        </w:rPr>
      </w:pPr>
      <w:r w:rsidRPr="00A816AC">
        <w:rPr>
          <w:sz w:val="32"/>
          <w:szCs w:val="32"/>
        </w:rPr>
        <w:t>ИНН 5829731788 КПП582901001</w:t>
      </w:r>
    </w:p>
    <w:p w:rsidR="00CE0967" w:rsidRPr="00A816AC" w:rsidRDefault="00CE0967" w:rsidP="00CE096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Юридический а</w:t>
      </w:r>
      <w:r w:rsidRPr="00A816AC">
        <w:rPr>
          <w:sz w:val="32"/>
          <w:szCs w:val="32"/>
        </w:rPr>
        <w:t xml:space="preserve">дрес: Пензенская обл., с.Засечное, ул.Светлая, </w:t>
      </w:r>
      <w:r w:rsidR="00CB1782">
        <w:rPr>
          <w:sz w:val="32"/>
          <w:szCs w:val="32"/>
        </w:rPr>
        <w:t>8-2</w:t>
      </w:r>
    </w:p>
    <w:p w:rsidR="00CE0967" w:rsidRDefault="00CE0967" w:rsidP="00CE0967">
      <w:pPr>
        <w:spacing w:line="360" w:lineRule="auto"/>
        <w:jc w:val="center"/>
        <w:rPr>
          <w:sz w:val="32"/>
          <w:szCs w:val="32"/>
        </w:rPr>
      </w:pPr>
    </w:p>
    <w:p w:rsidR="00CE0967" w:rsidRDefault="00CE0967" w:rsidP="00CE0967">
      <w:pPr>
        <w:spacing w:line="360" w:lineRule="auto"/>
        <w:jc w:val="center"/>
        <w:rPr>
          <w:sz w:val="32"/>
          <w:szCs w:val="32"/>
        </w:rPr>
      </w:pPr>
      <w:proofErr w:type="gramStart"/>
      <w:r w:rsidRPr="00A816AC">
        <w:rPr>
          <w:sz w:val="32"/>
          <w:szCs w:val="32"/>
        </w:rPr>
        <w:t>Р</w:t>
      </w:r>
      <w:proofErr w:type="gramEnd"/>
      <w:r w:rsidRPr="00A816AC">
        <w:rPr>
          <w:sz w:val="32"/>
          <w:szCs w:val="32"/>
        </w:rPr>
        <w:t xml:space="preserve">/с  </w:t>
      </w:r>
      <w:r w:rsidRPr="002C62A9">
        <w:rPr>
          <w:sz w:val="32"/>
          <w:szCs w:val="32"/>
        </w:rPr>
        <w:t>40702.810.4.11010112589</w:t>
      </w:r>
      <w:r w:rsidRPr="00A816AC">
        <w:rPr>
          <w:sz w:val="32"/>
          <w:szCs w:val="32"/>
        </w:rPr>
        <w:t xml:space="preserve"> </w:t>
      </w:r>
    </w:p>
    <w:p w:rsidR="00CE0967" w:rsidRPr="00A816AC" w:rsidRDefault="00CE0967" w:rsidP="00CE0967">
      <w:pPr>
        <w:spacing w:line="360" w:lineRule="auto"/>
        <w:jc w:val="center"/>
        <w:rPr>
          <w:sz w:val="32"/>
          <w:szCs w:val="32"/>
        </w:rPr>
      </w:pPr>
      <w:r w:rsidRPr="00A816AC">
        <w:rPr>
          <w:sz w:val="32"/>
          <w:szCs w:val="32"/>
        </w:rPr>
        <w:t xml:space="preserve">в </w:t>
      </w:r>
      <w:r w:rsidRPr="002C62A9">
        <w:rPr>
          <w:sz w:val="32"/>
          <w:szCs w:val="32"/>
        </w:rPr>
        <w:t>ФИЛИАЛ "БИЗНЕС" ПАО "СОВКОМБАНК" Г. МОСКВА</w:t>
      </w:r>
    </w:p>
    <w:p w:rsidR="00CE0967" w:rsidRDefault="00CE0967" w:rsidP="00CE0967">
      <w:pPr>
        <w:spacing w:line="360" w:lineRule="auto"/>
        <w:jc w:val="center"/>
        <w:rPr>
          <w:sz w:val="32"/>
          <w:szCs w:val="32"/>
        </w:rPr>
      </w:pPr>
      <w:r w:rsidRPr="00A816AC">
        <w:rPr>
          <w:sz w:val="32"/>
          <w:szCs w:val="32"/>
        </w:rPr>
        <w:t xml:space="preserve">БИК </w:t>
      </w:r>
      <w:r w:rsidRPr="002C62A9">
        <w:rPr>
          <w:sz w:val="32"/>
          <w:szCs w:val="32"/>
        </w:rPr>
        <w:t>044525058</w:t>
      </w:r>
      <w:r w:rsidRPr="00A816AC">
        <w:rPr>
          <w:sz w:val="32"/>
          <w:szCs w:val="32"/>
        </w:rPr>
        <w:t>, к/</w:t>
      </w:r>
      <w:proofErr w:type="spellStart"/>
      <w:r w:rsidRPr="00A816AC">
        <w:rPr>
          <w:sz w:val="32"/>
          <w:szCs w:val="32"/>
        </w:rPr>
        <w:t>сч</w:t>
      </w:r>
      <w:proofErr w:type="spellEnd"/>
      <w:r w:rsidRPr="00A816AC">
        <w:rPr>
          <w:sz w:val="32"/>
          <w:szCs w:val="32"/>
        </w:rPr>
        <w:t xml:space="preserve"> </w:t>
      </w:r>
      <w:r w:rsidRPr="002C62A9">
        <w:rPr>
          <w:sz w:val="32"/>
          <w:szCs w:val="32"/>
        </w:rPr>
        <w:t>30101.810.0.45250000058</w:t>
      </w:r>
    </w:p>
    <w:p w:rsidR="00CE0967" w:rsidRDefault="00CE0967" w:rsidP="00CE0967">
      <w:pPr>
        <w:spacing w:line="360" w:lineRule="auto"/>
        <w:jc w:val="center"/>
        <w:rPr>
          <w:sz w:val="32"/>
          <w:szCs w:val="32"/>
        </w:rPr>
      </w:pPr>
    </w:p>
    <w:p w:rsidR="00CE0967" w:rsidRDefault="00CE0967" w:rsidP="00CE0967">
      <w:pPr>
        <w:spacing w:line="360" w:lineRule="auto"/>
        <w:jc w:val="center"/>
        <w:rPr>
          <w:sz w:val="32"/>
          <w:szCs w:val="32"/>
        </w:rPr>
      </w:pPr>
      <w:r w:rsidRPr="00A816AC">
        <w:rPr>
          <w:sz w:val="32"/>
          <w:szCs w:val="32"/>
        </w:rPr>
        <w:t xml:space="preserve">Свидетельство серия 58 номер 001718971, </w:t>
      </w:r>
    </w:p>
    <w:p w:rsidR="00CE0967" w:rsidRPr="00A816AC" w:rsidRDefault="00CE0967" w:rsidP="00CE0967">
      <w:pPr>
        <w:adjustRightInd w:val="0"/>
        <w:spacing w:line="360" w:lineRule="auto"/>
        <w:jc w:val="center"/>
        <w:rPr>
          <w:sz w:val="32"/>
          <w:szCs w:val="32"/>
        </w:rPr>
      </w:pPr>
      <w:r w:rsidRPr="00A816AC">
        <w:rPr>
          <w:sz w:val="32"/>
          <w:szCs w:val="32"/>
        </w:rPr>
        <w:t>выдано Межрайонной ИФНС №3 Пензенской области</w:t>
      </w:r>
    </w:p>
    <w:p w:rsidR="00CE0967" w:rsidRDefault="00CE0967" w:rsidP="00CE0967">
      <w:pPr>
        <w:adjustRightInd w:val="0"/>
        <w:spacing w:line="360" w:lineRule="auto"/>
        <w:jc w:val="center"/>
        <w:rPr>
          <w:sz w:val="32"/>
          <w:szCs w:val="32"/>
        </w:rPr>
      </w:pPr>
    </w:p>
    <w:p w:rsidR="00CE0967" w:rsidRDefault="00CE0967" w:rsidP="00CE0967">
      <w:pPr>
        <w:adjustRightInd w:val="0"/>
        <w:spacing w:line="360" w:lineRule="auto"/>
        <w:jc w:val="center"/>
        <w:rPr>
          <w:sz w:val="32"/>
          <w:szCs w:val="32"/>
        </w:rPr>
      </w:pPr>
      <w:r w:rsidRPr="00A816AC">
        <w:rPr>
          <w:sz w:val="32"/>
          <w:szCs w:val="32"/>
        </w:rPr>
        <w:t>Лицензия №  ЛО-58-01-001599  от 27.07.2015 г., выдана Министерством здравоохранения Пензенской области, г</w:t>
      </w:r>
      <w:proofErr w:type="gramStart"/>
      <w:r w:rsidRPr="00A816AC">
        <w:rPr>
          <w:sz w:val="32"/>
          <w:szCs w:val="32"/>
        </w:rPr>
        <w:t>.П</w:t>
      </w:r>
      <w:proofErr w:type="gramEnd"/>
      <w:r w:rsidRPr="00A816AC">
        <w:rPr>
          <w:sz w:val="32"/>
          <w:szCs w:val="32"/>
        </w:rPr>
        <w:t xml:space="preserve">енза, ул.Пушкина, д.163, </w:t>
      </w:r>
    </w:p>
    <w:p w:rsidR="00CE0967" w:rsidRPr="00A816AC" w:rsidRDefault="00CE0967" w:rsidP="00CE0967">
      <w:pPr>
        <w:jc w:val="center"/>
        <w:rPr>
          <w:sz w:val="32"/>
          <w:szCs w:val="32"/>
        </w:rPr>
      </w:pPr>
    </w:p>
    <w:p w:rsidR="006451A8" w:rsidRPr="00CE0967" w:rsidRDefault="00CE0967" w:rsidP="00CE0967">
      <w:pPr>
        <w:spacing w:line="360" w:lineRule="auto"/>
        <w:jc w:val="center"/>
        <w:rPr>
          <w:sz w:val="32"/>
          <w:szCs w:val="32"/>
        </w:rPr>
      </w:pPr>
      <w:r w:rsidRPr="00CE0967">
        <w:rPr>
          <w:sz w:val="32"/>
          <w:szCs w:val="32"/>
        </w:rPr>
        <w:t>Генеральный директор Ведищев Вадим Михайлович</w:t>
      </w:r>
    </w:p>
    <w:p w:rsidR="00CE0967" w:rsidRPr="00CE0967" w:rsidRDefault="00CE0967" w:rsidP="00CE0967">
      <w:pPr>
        <w:spacing w:line="360" w:lineRule="auto"/>
        <w:jc w:val="center"/>
        <w:rPr>
          <w:sz w:val="32"/>
          <w:szCs w:val="32"/>
        </w:rPr>
      </w:pPr>
      <w:r w:rsidRPr="00CE0967">
        <w:rPr>
          <w:sz w:val="32"/>
          <w:szCs w:val="32"/>
        </w:rPr>
        <w:t>Действует на основании Устава</w:t>
      </w:r>
    </w:p>
    <w:sectPr w:rsidR="00CE0967" w:rsidRPr="00CE0967" w:rsidSect="00A81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E0967"/>
    <w:rsid w:val="000A1A15"/>
    <w:rsid w:val="000E198D"/>
    <w:rsid w:val="003403A6"/>
    <w:rsid w:val="006451A8"/>
    <w:rsid w:val="00CB1782"/>
    <w:rsid w:val="00CE0967"/>
    <w:rsid w:val="00F9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67"/>
    <w:pPr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E198D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198D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1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E198D"/>
    <w:rPr>
      <w:b/>
      <w:bCs/>
    </w:rPr>
  </w:style>
  <w:style w:type="paragraph" w:styleId="a4">
    <w:name w:val="No Spacing"/>
    <w:uiPriority w:val="1"/>
    <w:qFormat/>
    <w:rsid w:val="000E198D"/>
    <w:rPr>
      <w:color w:val="000000"/>
    </w:rPr>
  </w:style>
  <w:style w:type="paragraph" w:styleId="a5">
    <w:name w:val="List Paragraph"/>
    <w:basedOn w:val="a"/>
    <w:uiPriority w:val="34"/>
    <w:qFormat/>
    <w:rsid w:val="000E198D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2016-10-14T08:54:00Z</dcterms:created>
  <dcterms:modified xsi:type="dcterms:W3CDTF">2017-11-20T11:17:00Z</dcterms:modified>
</cp:coreProperties>
</file>